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411B" w14:textId="77777777" w:rsidR="00AA5711" w:rsidRDefault="00AA5711">
      <w:pPr>
        <w:pStyle w:val="BodyText"/>
        <w:spacing w:before="155"/>
        <w:ind w:left="0" w:firstLine="0"/>
        <w:rPr>
          <w:rFonts w:ascii="Times New Roman"/>
        </w:rPr>
      </w:pPr>
    </w:p>
    <w:p w14:paraId="77A19274" w14:textId="74CC2E38" w:rsidR="00AA5711" w:rsidRDefault="00B1761C">
      <w:pPr>
        <w:pStyle w:val="Heading1"/>
        <w:spacing w:line="256" w:lineRule="auto"/>
        <w:ind w:left="140" w:right="7728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C23C55C" wp14:editId="0357657E">
            <wp:simplePos x="0" y="0"/>
            <wp:positionH relativeFrom="page">
              <wp:posOffset>4130709</wp:posOffset>
            </wp:positionH>
            <wp:positionV relativeFrom="paragraph">
              <wp:posOffset>-279717</wp:posOffset>
            </wp:positionV>
            <wp:extent cx="3206444" cy="59694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444" cy="596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Doctor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Nursing</w:t>
      </w:r>
      <w:r>
        <w:rPr>
          <w:spacing w:val="-13"/>
        </w:rPr>
        <w:t xml:space="preserve"> </w:t>
      </w:r>
      <w:r>
        <w:t>Practice</w:t>
      </w:r>
      <w:r>
        <w:rPr>
          <w:spacing w:val="-14"/>
        </w:rPr>
        <w:t xml:space="preserve"> </w:t>
      </w:r>
      <w:r>
        <w:t xml:space="preserve">(DNP) </w:t>
      </w:r>
      <w:r w:rsidR="00EC2A03">
        <w:t>202</w:t>
      </w:r>
      <w:r w:rsidR="007736B2">
        <w:t>6</w:t>
      </w:r>
      <w:r w:rsidR="00EC2A03">
        <w:t>-202</w:t>
      </w:r>
      <w:r w:rsidR="007736B2">
        <w:t>7</w:t>
      </w:r>
      <w:r>
        <w:t xml:space="preserve"> Program of Study</w:t>
      </w:r>
      <w:r w:rsidR="00C912D3">
        <w:t xml:space="preserve"> – Fall </w:t>
      </w:r>
      <w:r w:rsidR="006505BC">
        <w:t>Admissions</w:t>
      </w:r>
    </w:p>
    <w:p w14:paraId="0C7C70D8" w14:textId="632B606A" w:rsidR="00AA5711" w:rsidRPr="00E146F8" w:rsidRDefault="00B1761C">
      <w:pPr>
        <w:spacing w:before="5"/>
        <w:ind w:left="140"/>
        <w:rPr>
          <w:b/>
          <w:color w:val="00B05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DD4B0B" wp14:editId="2694CEA6">
                <wp:simplePos x="0" y="0"/>
                <wp:positionH relativeFrom="page">
                  <wp:posOffset>438784</wp:posOffset>
                </wp:positionH>
                <wp:positionV relativeFrom="paragraph">
                  <wp:posOffset>218103</wp:posOffset>
                </wp:positionV>
                <wp:extent cx="689610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61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896100" y="6350"/>
                              </a:lnTo>
                              <a:lnTo>
                                <a:pt x="6896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21705949" id="Graphic 4" o:spid="_x0000_s1026" style="position:absolute;margin-left:34.55pt;margin-top:17.15pt;width:543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" path="m6896100,l,,,6350r6896100,l6896100,xe" fillcolor="black" stroked="f">
                <v:path arrowok="t"/>
                <w10:wrap type="topAndBottom" anchorx="page"/>
              </v:shape>
            </w:pict>
          </mc:Fallback>
        </mc:AlternateContent>
      </w:r>
      <w:r w:rsidR="000D7939">
        <w:rPr>
          <w:b/>
          <w:color w:val="AB041F"/>
          <w:sz w:val="24"/>
        </w:rPr>
        <w:t xml:space="preserve">Nursing Education Leadership – Full Time – </w:t>
      </w:r>
      <w:r w:rsidR="00921B9B">
        <w:rPr>
          <w:b/>
          <w:color w:val="AB041F"/>
          <w:sz w:val="24"/>
        </w:rPr>
        <w:t xml:space="preserve">Final </w:t>
      </w:r>
    </w:p>
    <w:p w14:paraId="1D01B5F5" w14:textId="1D3915A5" w:rsidR="00AA5711" w:rsidRDefault="00B1761C">
      <w:pPr>
        <w:spacing w:before="239" w:line="259" w:lineRule="auto"/>
        <w:ind w:left="140" w:right="202"/>
        <w:rPr>
          <w:sz w:val="20"/>
        </w:rPr>
      </w:pPr>
      <w:r>
        <w:rPr>
          <w:sz w:val="20"/>
        </w:rPr>
        <w:t>The DNP Program of Study is the required curriculum for the specialty. The DNP program curriculum is sequenced to support students'</w:t>
      </w:r>
      <w:r>
        <w:rPr>
          <w:spacing w:val="-5"/>
          <w:sz w:val="20"/>
        </w:rPr>
        <w:t xml:space="preserve"> </w:t>
      </w:r>
      <w:r>
        <w:rPr>
          <w:sz w:val="20"/>
        </w:rPr>
        <w:t>academic</w:t>
      </w:r>
      <w:r>
        <w:rPr>
          <w:spacing w:val="-6"/>
          <w:sz w:val="20"/>
        </w:rPr>
        <w:t xml:space="preserve"> </w:t>
      </w:r>
      <w:r>
        <w:rPr>
          <w:sz w:val="20"/>
        </w:rPr>
        <w:t>trajectories.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program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study</w:t>
      </w:r>
      <w:r>
        <w:rPr>
          <w:spacing w:val="-4"/>
          <w:sz w:val="20"/>
        </w:rPr>
        <w:t xml:space="preserve"> </w:t>
      </w:r>
      <w:r>
        <w:rPr>
          <w:sz w:val="20"/>
        </w:rPr>
        <w:t>lists</w:t>
      </w:r>
      <w:r>
        <w:rPr>
          <w:spacing w:val="-6"/>
          <w:sz w:val="20"/>
        </w:rPr>
        <w:t xml:space="preserve"> </w:t>
      </w:r>
      <w:r>
        <w:rPr>
          <w:sz w:val="20"/>
        </w:rPr>
        <w:t>courses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every</w:t>
      </w:r>
      <w:r>
        <w:rPr>
          <w:spacing w:val="-4"/>
          <w:sz w:val="20"/>
        </w:rPr>
        <w:t xml:space="preserve"> </w:t>
      </w:r>
      <w:r>
        <w:rPr>
          <w:sz w:val="20"/>
        </w:rPr>
        <w:t>semester.</w:t>
      </w:r>
      <w:r>
        <w:rPr>
          <w:spacing w:val="-5"/>
          <w:sz w:val="20"/>
        </w:rPr>
        <w:t xml:space="preserve"> </w:t>
      </w:r>
      <w:r w:rsidR="007736B2">
        <w:rPr>
          <w:spacing w:val="-5"/>
          <w:sz w:val="20"/>
        </w:rPr>
        <w:t xml:space="preserve">Most </w:t>
      </w:r>
      <w:r>
        <w:rPr>
          <w:sz w:val="20"/>
        </w:rPr>
        <w:t>DNP</w:t>
      </w:r>
      <w:r>
        <w:rPr>
          <w:spacing w:val="-5"/>
          <w:sz w:val="20"/>
        </w:rPr>
        <w:t xml:space="preserve"> </w:t>
      </w:r>
      <w:r>
        <w:rPr>
          <w:sz w:val="20"/>
        </w:rPr>
        <w:t>courses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only</w:t>
      </w:r>
      <w:r>
        <w:rPr>
          <w:spacing w:val="-4"/>
          <w:sz w:val="20"/>
        </w:rPr>
        <w:t xml:space="preserve"> </w:t>
      </w:r>
      <w:r>
        <w:rPr>
          <w:sz w:val="20"/>
        </w:rPr>
        <w:t>available</w:t>
      </w:r>
      <w:r>
        <w:rPr>
          <w:spacing w:val="-8"/>
          <w:sz w:val="20"/>
        </w:rPr>
        <w:t xml:space="preserve"> </w:t>
      </w:r>
      <w:r>
        <w:rPr>
          <w:sz w:val="20"/>
        </w:rPr>
        <w:t>once a year. Therefore, it is imperative to follow the DNP Program of Study each semester when registering for classes. Students should meet with their</w:t>
      </w:r>
      <w:r>
        <w:rPr>
          <w:spacing w:val="-1"/>
          <w:sz w:val="20"/>
        </w:rPr>
        <w:t xml:space="preserve"> </w:t>
      </w:r>
      <w:r>
        <w:rPr>
          <w:sz w:val="20"/>
        </w:rPr>
        <w:t>faculty advisor minimally once</w:t>
      </w:r>
      <w:r>
        <w:rPr>
          <w:spacing w:val="-2"/>
          <w:sz w:val="20"/>
        </w:rPr>
        <w:t xml:space="preserve"> </w:t>
      </w:r>
      <w:r>
        <w:rPr>
          <w:sz w:val="20"/>
        </w:rPr>
        <w:t>a semester</w:t>
      </w:r>
      <w:r>
        <w:rPr>
          <w:spacing w:val="-1"/>
          <w:sz w:val="20"/>
        </w:rPr>
        <w:t xml:space="preserve"> </w:t>
      </w:r>
      <w:r>
        <w:rPr>
          <w:sz w:val="20"/>
        </w:rPr>
        <w:t>to review</w:t>
      </w:r>
      <w:r>
        <w:rPr>
          <w:spacing w:val="-1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 w:rsidR="007736B2">
        <w:rPr>
          <w:sz w:val="20"/>
        </w:rPr>
        <w:t>plan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study. The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student's responsibility is to follow their DNP Program of Study and notify their faculty advisor to request changes to their DNP Program of Study. Changes to the DNP Program of Study </w:t>
      </w:r>
      <w:r w:rsidR="00AA2128">
        <w:rPr>
          <w:sz w:val="20"/>
        </w:rPr>
        <w:t xml:space="preserve">may </w:t>
      </w:r>
      <w:proofErr w:type="gramStart"/>
      <w:r>
        <w:rPr>
          <w:sz w:val="20"/>
        </w:rPr>
        <w:t>impact</w:t>
      </w:r>
      <w:proofErr w:type="gramEnd"/>
      <w:r>
        <w:rPr>
          <w:sz w:val="20"/>
        </w:rPr>
        <w:t xml:space="preserve"> the projected graduation date and require approval by the </w:t>
      </w:r>
      <w:r w:rsidR="00AA2128">
        <w:rPr>
          <w:sz w:val="20"/>
        </w:rPr>
        <w:t>Specialty Coordinator</w:t>
      </w:r>
      <w:r>
        <w:rPr>
          <w:sz w:val="20"/>
        </w:rPr>
        <w:t>.</w:t>
      </w:r>
    </w:p>
    <w:p w14:paraId="65AE4747" w14:textId="77777777" w:rsidR="00AA5711" w:rsidRDefault="00B1761C">
      <w:pPr>
        <w:pStyle w:val="Heading1"/>
        <w:tabs>
          <w:tab w:val="left" w:pos="10973"/>
        </w:tabs>
        <w:spacing w:before="283"/>
      </w:pPr>
      <w:r>
        <w:rPr>
          <w:color w:val="FFFFFF"/>
          <w:spacing w:val="-26"/>
          <w:shd w:val="clear" w:color="auto" w:fill="142248"/>
        </w:rPr>
        <w:t xml:space="preserve"> </w:t>
      </w:r>
      <w:r>
        <w:rPr>
          <w:color w:val="FFFFFF"/>
          <w:shd w:val="clear" w:color="auto" w:fill="142248"/>
        </w:rPr>
        <w:t xml:space="preserve">Year – </w:t>
      </w:r>
      <w:r>
        <w:rPr>
          <w:color w:val="FFFFFF"/>
          <w:spacing w:val="-10"/>
          <w:shd w:val="clear" w:color="auto" w:fill="142248"/>
        </w:rPr>
        <w:t>1</w:t>
      </w:r>
      <w:r>
        <w:rPr>
          <w:color w:val="FFFFFF"/>
          <w:shd w:val="clear" w:color="auto" w:fill="142248"/>
        </w:rPr>
        <w:tab/>
      </w:r>
    </w:p>
    <w:p w14:paraId="69F14F60" w14:textId="77777777" w:rsidR="00AA5711" w:rsidRDefault="00B1761C">
      <w:pPr>
        <w:pStyle w:val="BodyText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697EF4E2" w14:textId="77777777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Required</w:t>
      </w:r>
      <w:r>
        <w:rPr>
          <w:spacing w:val="-5"/>
          <w:sz w:val="24"/>
        </w:rPr>
        <w:t xml:space="preserve"> </w:t>
      </w:r>
      <w:r>
        <w:rPr>
          <w:sz w:val="24"/>
        </w:rPr>
        <w:t>Immersive</w:t>
      </w:r>
      <w:r>
        <w:rPr>
          <w:spacing w:val="-8"/>
          <w:sz w:val="24"/>
        </w:rPr>
        <w:t xml:space="preserve"> </w:t>
      </w:r>
      <w:r>
        <w:rPr>
          <w:sz w:val="24"/>
        </w:rPr>
        <w:t>Summer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(RISE)</w:t>
      </w:r>
    </w:p>
    <w:p w14:paraId="4685683B" w14:textId="25CA789A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7"/>
          <w:sz w:val="24"/>
        </w:rPr>
        <w:t xml:space="preserve"> </w:t>
      </w:r>
      <w:r>
        <w:rPr>
          <w:sz w:val="24"/>
        </w:rPr>
        <w:t>6</w:t>
      </w:r>
      <w:r w:rsidR="007736B2">
        <w:rPr>
          <w:sz w:val="24"/>
        </w:rPr>
        <w:t>04</w:t>
      </w:r>
      <w:r>
        <w:rPr>
          <w:spacing w:val="-6"/>
          <w:sz w:val="24"/>
        </w:rPr>
        <w:t xml:space="preserve"> </w:t>
      </w:r>
      <w:r w:rsidR="007736B2">
        <w:rPr>
          <w:sz w:val="24"/>
        </w:rPr>
        <w:t>Statistics in Evidence-Based Practice</w:t>
      </w:r>
      <w:r w:rsidR="007736B2">
        <w:rPr>
          <w:spacing w:val="-1"/>
          <w:sz w:val="24"/>
        </w:rPr>
        <w:t xml:space="preserve"> </w:t>
      </w:r>
      <w:r>
        <w:rPr>
          <w:sz w:val="24"/>
        </w:rPr>
        <w:t>(</w:t>
      </w:r>
      <w:r w:rsidR="007736B2">
        <w:rPr>
          <w:sz w:val="24"/>
        </w:rPr>
        <w:t>3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26350786" w14:textId="31D3093D" w:rsidR="007736B2" w:rsidRPr="007736B2" w:rsidRDefault="00B1761C" w:rsidP="007736B2">
      <w:pPr>
        <w:pStyle w:val="ListParagraph"/>
        <w:numPr>
          <w:ilvl w:val="0"/>
          <w:numId w:val="2"/>
        </w:numPr>
        <w:tabs>
          <w:tab w:val="left" w:pos="859"/>
        </w:tabs>
        <w:spacing w:before="22"/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9"/>
          <w:sz w:val="24"/>
        </w:rPr>
        <w:t xml:space="preserve"> </w:t>
      </w:r>
      <w:r w:rsidR="007736B2">
        <w:rPr>
          <w:sz w:val="24"/>
        </w:rPr>
        <w:t>702</w:t>
      </w:r>
      <w:r>
        <w:rPr>
          <w:spacing w:val="-10"/>
          <w:sz w:val="24"/>
        </w:rPr>
        <w:t xml:space="preserve"> </w:t>
      </w:r>
      <w:r w:rsidR="007736B2">
        <w:rPr>
          <w:sz w:val="24"/>
        </w:rPr>
        <w:t>Introduction to the DNP Role &amp; Scholarly Writing</w:t>
      </w:r>
      <w:r>
        <w:rPr>
          <w:spacing w:val="-1"/>
          <w:sz w:val="24"/>
        </w:rPr>
        <w:t xml:space="preserve"> </w:t>
      </w:r>
      <w:r>
        <w:rPr>
          <w:sz w:val="24"/>
        </w:rPr>
        <w:t>(2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51CBA2E7" w14:textId="5B6E6AFB" w:rsidR="007736B2" w:rsidRPr="007736B2" w:rsidRDefault="007736B2" w:rsidP="007736B2">
      <w:pPr>
        <w:pStyle w:val="ListParagraph"/>
        <w:numPr>
          <w:ilvl w:val="0"/>
          <w:numId w:val="2"/>
        </w:numPr>
        <w:tabs>
          <w:tab w:val="left" w:pos="859"/>
        </w:tabs>
        <w:spacing w:before="22"/>
        <w:ind w:left="859" w:hanging="359"/>
        <w:rPr>
          <w:sz w:val="24"/>
          <w:szCs w:val="24"/>
        </w:rPr>
      </w:pPr>
      <w:r w:rsidRPr="007736B2">
        <w:rPr>
          <w:spacing w:val="-2"/>
          <w:sz w:val="24"/>
          <w:szCs w:val="24"/>
        </w:rPr>
        <w:t>N</w:t>
      </w:r>
      <w:r w:rsidRPr="007736B2">
        <w:rPr>
          <w:sz w:val="24"/>
          <w:szCs w:val="24"/>
        </w:rPr>
        <w:t>URS</w:t>
      </w:r>
      <w:r w:rsidRPr="007736B2">
        <w:rPr>
          <w:spacing w:val="-8"/>
          <w:sz w:val="24"/>
          <w:szCs w:val="24"/>
        </w:rPr>
        <w:t xml:space="preserve"> </w:t>
      </w:r>
      <w:r w:rsidRPr="007736B2">
        <w:rPr>
          <w:sz w:val="24"/>
          <w:szCs w:val="24"/>
        </w:rPr>
        <w:t>703</w:t>
      </w:r>
      <w:r w:rsidRPr="007736B2">
        <w:rPr>
          <w:spacing w:val="-10"/>
          <w:sz w:val="24"/>
          <w:szCs w:val="24"/>
        </w:rPr>
        <w:t xml:space="preserve"> </w:t>
      </w:r>
      <w:r w:rsidRPr="007736B2">
        <w:rPr>
          <w:sz w:val="24"/>
          <w:szCs w:val="24"/>
        </w:rPr>
        <w:t>Theoretical &amp; Philosophical Underpinnings for the DNP</w:t>
      </w:r>
      <w:r w:rsidRPr="007736B2">
        <w:rPr>
          <w:spacing w:val="-4"/>
          <w:sz w:val="24"/>
          <w:szCs w:val="24"/>
        </w:rPr>
        <w:t xml:space="preserve"> </w:t>
      </w:r>
      <w:r w:rsidRPr="007736B2">
        <w:rPr>
          <w:sz w:val="24"/>
          <w:szCs w:val="24"/>
        </w:rPr>
        <w:t>(3</w:t>
      </w:r>
      <w:r w:rsidRPr="007736B2">
        <w:rPr>
          <w:spacing w:val="-11"/>
          <w:sz w:val="24"/>
          <w:szCs w:val="24"/>
        </w:rPr>
        <w:t xml:space="preserve"> </w:t>
      </w:r>
      <w:r w:rsidRPr="007736B2">
        <w:rPr>
          <w:sz w:val="24"/>
          <w:szCs w:val="24"/>
        </w:rPr>
        <w:t xml:space="preserve">units) </w:t>
      </w:r>
    </w:p>
    <w:p w14:paraId="1C55802B" w14:textId="5DE202F6" w:rsidR="00AA5711" w:rsidRPr="007736B2" w:rsidRDefault="007736B2" w:rsidP="007736B2">
      <w:pPr>
        <w:rPr>
          <w:sz w:val="24"/>
          <w:szCs w:val="24"/>
        </w:rPr>
      </w:pPr>
      <w:r w:rsidRPr="007736B2">
        <w:rPr>
          <w:sz w:val="24"/>
          <w:szCs w:val="24"/>
        </w:rPr>
        <w:t xml:space="preserve">   </w:t>
      </w:r>
      <w:r w:rsidRPr="007736B2">
        <w:rPr>
          <w:color w:val="AB041F"/>
          <w:sz w:val="24"/>
          <w:szCs w:val="24"/>
        </w:rPr>
        <w:t>Spring Semester</w:t>
      </w:r>
    </w:p>
    <w:p w14:paraId="22A2B186" w14:textId="76D65E06" w:rsidR="007736B2" w:rsidRPr="000D7939" w:rsidRDefault="007736B2" w:rsidP="007736B2">
      <w:pPr>
        <w:pStyle w:val="ListParagraph"/>
        <w:numPr>
          <w:ilvl w:val="0"/>
          <w:numId w:val="2"/>
        </w:numPr>
        <w:tabs>
          <w:tab w:val="left" w:pos="862"/>
        </w:tabs>
        <w:spacing w:line="259" w:lineRule="auto"/>
        <w:ind w:right="4870" w:firstLine="360"/>
        <w:rPr>
          <w:sz w:val="24"/>
        </w:rPr>
      </w:pPr>
      <w:r>
        <w:rPr>
          <w:spacing w:val="-2"/>
          <w:sz w:val="24"/>
        </w:rPr>
        <w:t>NURS 605 Scholarly Inquiry Methods (2 units)</w:t>
      </w:r>
    </w:p>
    <w:p w14:paraId="153F34BD" w14:textId="331B3BF9" w:rsidR="000D7939" w:rsidRPr="007736B2" w:rsidRDefault="000D7939" w:rsidP="007736B2">
      <w:pPr>
        <w:pStyle w:val="ListParagraph"/>
        <w:numPr>
          <w:ilvl w:val="0"/>
          <w:numId w:val="2"/>
        </w:numPr>
        <w:tabs>
          <w:tab w:val="left" w:pos="862"/>
        </w:tabs>
        <w:spacing w:line="259" w:lineRule="auto"/>
        <w:ind w:right="4870" w:firstLine="360"/>
        <w:rPr>
          <w:sz w:val="24"/>
        </w:rPr>
      </w:pPr>
      <w:r>
        <w:rPr>
          <w:spacing w:val="-2"/>
          <w:sz w:val="24"/>
        </w:rPr>
        <w:t>NURS 606 Healthcare Leadership and Finance (3 units)</w:t>
      </w:r>
    </w:p>
    <w:p w14:paraId="525B745C" w14:textId="1E0CD64B" w:rsidR="007736B2" w:rsidRPr="007736B2" w:rsidRDefault="007736B2" w:rsidP="007736B2">
      <w:pPr>
        <w:pStyle w:val="ListParagraph"/>
        <w:numPr>
          <w:ilvl w:val="0"/>
          <w:numId w:val="2"/>
        </w:numPr>
        <w:tabs>
          <w:tab w:val="left" w:pos="862"/>
        </w:tabs>
        <w:spacing w:line="259" w:lineRule="auto"/>
        <w:ind w:right="2350" w:firstLine="360"/>
        <w:rPr>
          <w:sz w:val="24"/>
        </w:rPr>
      </w:pPr>
      <w:r>
        <w:rPr>
          <w:sz w:val="24"/>
        </w:rPr>
        <w:t>NURS</w:t>
      </w:r>
      <w:r>
        <w:rPr>
          <w:spacing w:val="-1"/>
          <w:sz w:val="24"/>
        </w:rPr>
        <w:t xml:space="preserve"> </w:t>
      </w:r>
      <w:r>
        <w:rPr>
          <w:sz w:val="24"/>
        </w:rPr>
        <w:t>609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&amp; Healthcare Economics: U.S. to Global</w:t>
      </w:r>
      <w:r>
        <w:rPr>
          <w:spacing w:val="-1"/>
          <w:sz w:val="24"/>
        </w:rPr>
        <w:t xml:space="preserve"> </w:t>
      </w:r>
      <w:r>
        <w:rPr>
          <w:sz w:val="24"/>
        </w:rPr>
        <w:t>(3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26A7EBC7" w14:textId="54FDAB55" w:rsidR="00AA5711" w:rsidRPr="007736B2" w:rsidRDefault="00B1761C" w:rsidP="007736B2">
      <w:pPr>
        <w:tabs>
          <w:tab w:val="left" w:pos="862"/>
        </w:tabs>
        <w:spacing w:line="259" w:lineRule="auto"/>
        <w:ind w:left="140" w:right="6004"/>
        <w:rPr>
          <w:sz w:val="24"/>
        </w:rPr>
      </w:pPr>
      <w:r w:rsidRPr="007736B2">
        <w:rPr>
          <w:color w:val="AB041F"/>
          <w:sz w:val="24"/>
        </w:rPr>
        <w:t>Summer Semester</w:t>
      </w:r>
    </w:p>
    <w:p w14:paraId="40B68E6B" w14:textId="00127CB4" w:rsidR="000D7939" w:rsidRDefault="000D7939" w:rsidP="007736B2">
      <w:pPr>
        <w:pStyle w:val="ListParagraph"/>
        <w:numPr>
          <w:ilvl w:val="0"/>
          <w:numId w:val="3"/>
        </w:numPr>
        <w:tabs>
          <w:tab w:val="left" w:pos="860"/>
        </w:tabs>
        <w:ind w:left="860"/>
        <w:rPr>
          <w:sz w:val="24"/>
        </w:rPr>
      </w:pPr>
      <w:r>
        <w:rPr>
          <w:sz w:val="24"/>
        </w:rPr>
        <w:t>NURS 690 Clinical Foundations in Advanced Nursing Practice (3 units)</w:t>
      </w:r>
    </w:p>
    <w:p w14:paraId="1A94EE80" w14:textId="034ACA34" w:rsidR="000D7939" w:rsidRDefault="000D7939" w:rsidP="007736B2">
      <w:pPr>
        <w:pStyle w:val="ListParagraph"/>
        <w:numPr>
          <w:ilvl w:val="0"/>
          <w:numId w:val="3"/>
        </w:numPr>
        <w:tabs>
          <w:tab w:val="left" w:pos="860"/>
        </w:tabs>
        <w:ind w:left="860"/>
        <w:rPr>
          <w:sz w:val="24"/>
        </w:rPr>
      </w:pPr>
      <w:r>
        <w:rPr>
          <w:sz w:val="24"/>
        </w:rPr>
        <w:t xml:space="preserve">NURS 690a Clinical Foundations in Advanced Nursing Practicum (1 unit) </w:t>
      </w:r>
      <w:r>
        <w:rPr>
          <w:b/>
          <w:color w:val="AB041F"/>
          <w:spacing w:val="-2"/>
          <w:sz w:val="24"/>
        </w:rPr>
        <w:t xml:space="preserve">90 </w:t>
      </w:r>
      <w:r>
        <w:rPr>
          <w:b/>
          <w:color w:val="AB041F"/>
          <w:spacing w:val="-4"/>
          <w:sz w:val="24"/>
        </w:rPr>
        <w:t>Hours</w:t>
      </w:r>
    </w:p>
    <w:p w14:paraId="0EC925D7" w14:textId="082A5605" w:rsidR="00AA5711" w:rsidRPr="007736B2" w:rsidRDefault="00B1761C" w:rsidP="007736B2">
      <w:pPr>
        <w:pStyle w:val="ListParagraph"/>
        <w:numPr>
          <w:ilvl w:val="0"/>
          <w:numId w:val="3"/>
        </w:numPr>
        <w:tabs>
          <w:tab w:val="left" w:pos="859"/>
        </w:tabs>
        <w:ind w:left="860"/>
        <w:rPr>
          <w:sz w:val="24"/>
        </w:rPr>
      </w:pPr>
      <w:r>
        <w:rPr>
          <w:sz w:val="24"/>
        </w:rPr>
        <w:t>NURS</w:t>
      </w:r>
      <w:r w:rsidRPr="007736B2">
        <w:rPr>
          <w:spacing w:val="-10"/>
          <w:sz w:val="24"/>
        </w:rPr>
        <w:t xml:space="preserve"> </w:t>
      </w:r>
      <w:r>
        <w:rPr>
          <w:sz w:val="24"/>
        </w:rPr>
        <w:t>7</w:t>
      </w:r>
      <w:r w:rsidR="007736B2">
        <w:rPr>
          <w:sz w:val="24"/>
        </w:rPr>
        <w:t xml:space="preserve">08 Evidence-Based Practice for </w:t>
      </w:r>
      <w:proofErr w:type="gramStart"/>
      <w:r w:rsidR="007736B2">
        <w:rPr>
          <w:sz w:val="24"/>
        </w:rPr>
        <w:t>the DNP</w:t>
      </w:r>
      <w:proofErr w:type="gramEnd"/>
      <w:r w:rsidR="007736B2">
        <w:rPr>
          <w:spacing w:val="-2"/>
          <w:sz w:val="24"/>
        </w:rPr>
        <w:t xml:space="preserve"> </w:t>
      </w:r>
      <w:r w:rsidR="007736B2">
        <w:rPr>
          <w:sz w:val="24"/>
        </w:rPr>
        <w:t>(3</w:t>
      </w:r>
      <w:r w:rsidR="007736B2">
        <w:rPr>
          <w:spacing w:val="-3"/>
          <w:sz w:val="24"/>
        </w:rPr>
        <w:t xml:space="preserve"> </w:t>
      </w:r>
      <w:r w:rsidR="007736B2">
        <w:rPr>
          <w:spacing w:val="-2"/>
          <w:sz w:val="24"/>
        </w:rPr>
        <w:t>units)</w:t>
      </w:r>
    </w:p>
    <w:p w14:paraId="55BD4F65" w14:textId="77777777" w:rsidR="00AA5711" w:rsidRDefault="00B1761C">
      <w:pPr>
        <w:pStyle w:val="Heading1"/>
        <w:tabs>
          <w:tab w:val="left" w:pos="10973"/>
        </w:tabs>
      </w:pPr>
      <w:r>
        <w:rPr>
          <w:color w:val="FFFFFF"/>
          <w:spacing w:val="-26"/>
          <w:shd w:val="clear" w:color="auto" w:fill="142248"/>
        </w:rPr>
        <w:t xml:space="preserve"> </w:t>
      </w:r>
      <w:r>
        <w:rPr>
          <w:color w:val="FFFFFF"/>
          <w:shd w:val="clear" w:color="auto" w:fill="142248"/>
        </w:rPr>
        <w:t xml:space="preserve">Year – </w:t>
      </w:r>
      <w:r>
        <w:rPr>
          <w:color w:val="FFFFFF"/>
          <w:spacing w:val="-10"/>
          <w:shd w:val="clear" w:color="auto" w:fill="142248"/>
        </w:rPr>
        <w:t>2</w:t>
      </w:r>
      <w:r>
        <w:rPr>
          <w:color w:val="FFFFFF"/>
          <w:shd w:val="clear" w:color="auto" w:fill="142248"/>
        </w:rPr>
        <w:tab/>
      </w:r>
    </w:p>
    <w:p w14:paraId="5A9BA890" w14:textId="77777777" w:rsidR="00AA5711" w:rsidRDefault="00B1761C">
      <w:pPr>
        <w:pStyle w:val="BodyText"/>
        <w:spacing w:before="21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798C4ED2" w14:textId="1A2E1F14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8"/>
          <w:sz w:val="24"/>
        </w:rPr>
        <w:t xml:space="preserve"> </w:t>
      </w:r>
      <w:r w:rsidR="007736B2">
        <w:rPr>
          <w:sz w:val="24"/>
        </w:rPr>
        <w:t xml:space="preserve">651 Effective Design in Complex Adaptive </w:t>
      </w:r>
      <w:r w:rsidR="00B80D82">
        <w:rPr>
          <w:sz w:val="24"/>
        </w:rPr>
        <w:t xml:space="preserve">Systems (3 </w:t>
      </w:r>
      <w:r w:rsidR="000D7939">
        <w:rPr>
          <w:sz w:val="24"/>
        </w:rPr>
        <w:t>u</w:t>
      </w:r>
      <w:r w:rsidR="00B80D82">
        <w:rPr>
          <w:sz w:val="24"/>
        </w:rPr>
        <w:t>nits)</w:t>
      </w:r>
    </w:p>
    <w:p w14:paraId="3A27FFEB" w14:textId="6D303F8F" w:rsidR="000D7939" w:rsidRDefault="000D7939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 656</w:t>
      </w:r>
      <w:r w:rsidR="008E501A">
        <w:rPr>
          <w:sz w:val="24"/>
        </w:rPr>
        <w:t>a</w:t>
      </w:r>
      <w:r>
        <w:rPr>
          <w:sz w:val="24"/>
        </w:rPr>
        <w:t xml:space="preserve"> Nurse Educator Role (3 units)</w:t>
      </w:r>
    </w:p>
    <w:p w14:paraId="0A76B794" w14:textId="18806C3B" w:rsidR="00B80D82" w:rsidRDefault="00B80D82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11"/>
          <w:sz w:val="24"/>
        </w:rPr>
        <w:t xml:space="preserve"> </w:t>
      </w:r>
      <w:r>
        <w:rPr>
          <w:sz w:val="24"/>
        </w:rPr>
        <w:t>709 Healthcare Safety and Quality Improvement (3</w:t>
      </w:r>
      <w:r>
        <w:rPr>
          <w:spacing w:val="-11"/>
          <w:sz w:val="24"/>
        </w:rPr>
        <w:t xml:space="preserve"> </w:t>
      </w:r>
      <w:r>
        <w:rPr>
          <w:sz w:val="24"/>
        </w:rPr>
        <w:t>units)</w:t>
      </w:r>
    </w:p>
    <w:p w14:paraId="02B5B140" w14:textId="0F5D84B2" w:rsidR="000D7939" w:rsidRPr="000D7939" w:rsidRDefault="00B80D82" w:rsidP="00B80D82">
      <w:pPr>
        <w:tabs>
          <w:tab w:val="left" w:pos="862"/>
        </w:tabs>
        <w:spacing w:before="21" w:line="259" w:lineRule="auto"/>
        <w:ind w:right="5697"/>
        <w:rPr>
          <w:color w:val="AB041F"/>
          <w:sz w:val="24"/>
        </w:rPr>
      </w:pPr>
      <w:r>
        <w:rPr>
          <w:color w:val="AB041F"/>
          <w:sz w:val="24"/>
        </w:rPr>
        <w:t xml:space="preserve">   </w:t>
      </w:r>
      <w:r w:rsidRPr="00B80D82">
        <w:rPr>
          <w:color w:val="AB041F"/>
          <w:sz w:val="24"/>
        </w:rPr>
        <w:t>Spring Semester</w:t>
      </w:r>
    </w:p>
    <w:p w14:paraId="43E8F71E" w14:textId="6F033F3E" w:rsidR="00CB36C9" w:rsidRDefault="00CB36C9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NURS 657</w:t>
      </w:r>
      <w:r w:rsidR="008E501A">
        <w:rPr>
          <w:sz w:val="24"/>
        </w:rPr>
        <w:t>a</w:t>
      </w:r>
      <w:r>
        <w:rPr>
          <w:sz w:val="24"/>
        </w:rPr>
        <w:t xml:space="preserve"> Outcome-Focused Program Design (3 units)</w:t>
      </w:r>
    </w:p>
    <w:p w14:paraId="44C8BF0B" w14:textId="0C9D6C7D" w:rsidR="00CB36C9" w:rsidRDefault="00CB36C9" w:rsidP="00CB36C9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 w:rsidRPr="00CB36C9">
        <w:rPr>
          <w:sz w:val="24"/>
        </w:rPr>
        <w:t xml:space="preserve">NURS 694e Teaching Practicum I (3 units) </w:t>
      </w:r>
      <w:r w:rsidR="00B32AD8">
        <w:rPr>
          <w:b/>
          <w:color w:val="AB041F"/>
          <w:spacing w:val="-2"/>
          <w:sz w:val="24"/>
        </w:rPr>
        <w:t>270</w:t>
      </w:r>
      <w:r>
        <w:rPr>
          <w:b/>
          <w:color w:val="AB041F"/>
          <w:spacing w:val="-2"/>
          <w:sz w:val="24"/>
        </w:rPr>
        <w:t xml:space="preserve"> </w:t>
      </w:r>
      <w:r>
        <w:rPr>
          <w:b/>
          <w:color w:val="AB041F"/>
          <w:spacing w:val="-4"/>
          <w:sz w:val="24"/>
        </w:rPr>
        <w:t>Hours</w:t>
      </w:r>
    </w:p>
    <w:p w14:paraId="1E7B09EB" w14:textId="441FED03" w:rsidR="00AA5711" w:rsidRDefault="00B1761C" w:rsidP="00B80D82">
      <w:pPr>
        <w:pStyle w:val="ListParagraph"/>
        <w:numPr>
          <w:ilvl w:val="0"/>
          <w:numId w:val="2"/>
        </w:numPr>
        <w:tabs>
          <w:tab w:val="left" w:pos="862"/>
        </w:tabs>
        <w:spacing w:line="256" w:lineRule="auto"/>
        <w:ind w:right="5320" w:firstLine="360"/>
        <w:rPr>
          <w:sz w:val="24"/>
        </w:rPr>
      </w:pPr>
      <w:r>
        <w:rPr>
          <w:sz w:val="24"/>
        </w:rPr>
        <w:t>NURS</w:t>
      </w:r>
      <w:r>
        <w:rPr>
          <w:spacing w:val="-14"/>
          <w:sz w:val="24"/>
        </w:rPr>
        <w:t xml:space="preserve"> </w:t>
      </w:r>
      <w:r w:rsidR="00E94F05">
        <w:rPr>
          <w:sz w:val="24"/>
        </w:rPr>
        <w:t>722</w:t>
      </w:r>
      <w:r>
        <w:rPr>
          <w:spacing w:val="-14"/>
          <w:sz w:val="24"/>
        </w:rPr>
        <w:t xml:space="preserve"> </w:t>
      </w:r>
      <w:r w:rsidR="00B80D82">
        <w:rPr>
          <w:spacing w:val="-14"/>
          <w:sz w:val="24"/>
        </w:rPr>
        <w:t xml:space="preserve">Introduction to the </w:t>
      </w:r>
      <w:r>
        <w:rPr>
          <w:sz w:val="24"/>
        </w:rPr>
        <w:t>DNP</w:t>
      </w:r>
      <w:r>
        <w:rPr>
          <w:spacing w:val="-13"/>
          <w:sz w:val="24"/>
        </w:rPr>
        <w:t xml:space="preserve"> </w:t>
      </w:r>
      <w:r>
        <w:rPr>
          <w:sz w:val="24"/>
        </w:rPr>
        <w:t>Project</w:t>
      </w:r>
      <w:r>
        <w:rPr>
          <w:spacing w:val="-14"/>
          <w:sz w:val="24"/>
        </w:rPr>
        <w:t xml:space="preserve"> </w:t>
      </w:r>
      <w:r>
        <w:rPr>
          <w:sz w:val="24"/>
        </w:rPr>
        <w:t>(2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units) </w:t>
      </w:r>
      <w:r>
        <w:rPr>
          <w:color w:val="AB041F"/>
          <w:sz w:val="24"/>
        </w:rPr>
        <w:t>Summer Semester</w:t>
      </w:r>
    </w:p>
    <w:p w14:paraId="0D56166E" w14:textId="77777777" w:rsidR="00CB36C9" w:rsidRDefault="00CB36C9" w:rsidP="00CB36C9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NURS 613 Healthcare Informatics (3 units)</w:t>
      </w:r>
    </w:p>
    <w:p w14:paraId="01E8541E" w14:textId="6A9E15BF" w:rsidR="00CB36C9" w:rsidRPr="00CB36C9" w:rsidRDefault="00CB36C9" w:rsidP="00CB36C9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 w:rsidRPr="00CB36C9">
        <w:rPr>
          <w:sz w:val="24"/>
        </w:rPr>
        <w:t>NURS 658</w:t>
      </w:r>
      <w:r w:rsidR="008E501A">
        <w:rPr>
          <w:sz w:val="24"/>
        </w:rPr>
        <w:t>a</w:t>
      </w:r>
      <w:r w:rsidRPr="00CB36C9">
        <w:rPr>
          <w:sz w:val="24"/>
        </w:rPr>
        <w:t xml:space="preserve"> Evaluation Strategies in Nursing Education (3 units)</w:t>
      </w:r>
    </w:p>
    <w:p w14:paraId="48EFBD44" w14:textId="246E1F0D" w:rsidR="00CB36C9" w:rsidRDefault="00CB36C9" w:rsidP="00CB36C9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1"/>
          <w:sz w:val="24"/>
        </w:rPr>
        <w:t xml:space="preserve"> </w:t>
      </w:r>
      <w:r>
        <w:rPr>
          <w:sz w:val="24"/>
        </w:rPr>
        <w:t>694f</w:t>
      </w:r>
      <w:r>
        <w:rPr>
          <w:spacing w:val="-2"/>
          <w:sz w:val="24"/>
        </w:rPr>
        <w:t xml:space="preserve"> Leadership Practicum </w:t>
      </w:r>
      <w:r>
        <w:rPr>
          <w:sz w:val="24"/>
        </w:rPr>
        <w:t>I (1</w:t>
      </w:r>
      <w:r>
        <w:rPr>
          <w:spacing w:val="-7"/>
          <w:sz w:val="24"/>
        </w:rPr>
        <w:t xml:space="preserve"> </w:t>
      </w:r>
      <w:r>
        <w:rPr>
          <w:sz w:val="24"/>
        </w:rPr>
        <w:t>unit)</w:t>
      </w:r>
      <w:r>
        <w:rPr>
          <w:b/>
          <w:color w:val="AB041F"/>
          <w:spacing w:val="-2"/>
          <w:sz w:val="24"/>
        </w:rPr>
        <w:t xml:space="preserve"> 90 </w:t>
      </w:r>
      <w:r>
        <w:rPr>
          <w:b/>
          <w:color w:val="AB041F"/>
          <w:spacing w:val="-4"/>
          <w:sz w:val="24"/>
        </w:rPr>
        <w:t>Hours</w:t>
      </w:r>
    </w:p>
    <w:p w14:paraId="303CC6A7" w14:textId="53FF9467" w:rsidR="00CB36C9" w:rsidRDefault="00CB36C9" w:rsidP="00CB36C9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694g Teaching Practicum II (</w:t>
      </w:r>
      <w:r w:rsidR="00D73C3C">
        <w:rPr>
          <w:sz w:val="24"/>
        </w:rPr>
        <w:t>1</w:t>
      </w:r>
      <w:r>
        <w:rPr>
          <w:sz w:val="24"/>
        </w:rPr>
        <w:t xml:space="preserve"> units)</w:t>
      </w:r>
      <w:r>
        <w:rPr>
          <w:spacing w:val="-6"/>
          <w:sz w:val="24"/>
        </w:rPr>
        <w:t xml:space="preserve"> </w:t>
      </w:r>
      <w:r w:rsidR="00B32AD8">
        <w:rPr>
          <w:b/>
          <w:color w:val="AB041F"/>
          <w:sz w:val="24"/>
        </w:rPr>
        <w:t>90</w:t>
      </w:r>
      <w:r>
        <w:rPr>
          <w:b/>
          <w:color w:val="AB041F"/>
          <w:spacing w:val="-2"/>
          <w:sz w:val="24"/>
        </w:rPr>
        <w:t xml:space="preserve"> </w:t>
      </w:r>
      <w:r>
        <w:rPr>
          <w:b/>
          <w:color w:val="AB041F"/>
          <w:spacing w:val="-4"/>
          <w:sz w:val="24"/>
        </w:rPr>
        <w:t>Hours</w:t>
      </w:r>
    </w:p>
    <w:p w14:paraId="7C49CC59" w14:textId="77777777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spacing w:before="23"/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922</w:t>
      </w:r>
      <w:r>
        <w:rPr>
          <w:spacing w:val="-6"/>
          <w:sz w:val="24"/>
        </w:rPr>
        <w:t xml:space="preserve"> </w:t>
      </w:r>
      <w:r>
        <w:rPr>
          <w:sz w:val="24"/>
        </w:rPr>
        <w:t>DNP</w:t>
      </w:r>
      <w:r>
        <w:rPr>
          <w:spacing w:val="-5"/>
          <w:sz w:val="24"/>
        </w:rPr>
        <w:t xml:space="preserve"> </w:t>
      </w:r>
      <w:r>
        <w:rPr>
          <w:sz w:val="24"/>
        </w:rPr>
        <w:t>Project (2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36316C2B" w14:textId="77777777" w:rsidR="00AA5711" w:rsidRDefault="00AA5711">
      <w:pPr>
        <w:rPr>
          <w:sz w:val="24"/>
        </w:rPr>
        <w:sectPr w:rsidR="00AA5711" w:rsidSect="00A5368C">
          <w:footerReference w:type="default" r:id="rId8"/>
          <w:type w:val="continuous"/>
          <w:pgSz w:w="12240" w:h="15840"/>
          <w:pgMar w:top="540" w:right="580" w:bottom="740" w:left="580" w:header="0" w:footer="552" w:gutter="0"/>
          <w:pgNumType w:start="1"/>
          <w:cols w:space="720"/>
        </w:sectPr>
      </w:pPr>
    </w:p>
    <w:p w14:paraId="210F6E96" w14:textId="77777777" w:rsidR="00AA5711" w:rsidRDefault="00B1761C">
      <w:pPr>
        <w:pStyle w:val="Heading1"/>
        <w:tabs>
          <w:tab w:val="left" w:pos="10973"/>
        </w:tabs>
        <w:spacing w:before="23"/>
      </w:pPr>
      <w:r>
        <w:rPr>
          <w:color w:val="FFFFFF"/>
          <w:spacing w:val="-19"/>
          <w:shd w:val="clear" w:color="auto" w:fill="152248"/>
        </w:rPr>
        <w:lastRenderedPageBreak/>
        <w:t xml:space="preserve"> </w:t>
      </w:r>
      <w:r>
        <w:rPr>
          <w:color w:val="FFFFFF"/>
          <w:spacing w:val="-3"/>
          <w:shd w:val="clear" w:color="auto" w:fill="152248"/>
        </w:rPr>
        <w:t>Year-</w:t>
      </w:r>
      <w:r>
        <w:rPr>
          <w:color w:val="FFFFFF"/>
          <w:spacing w:val="-10"/>
          <w:shd w:val="clear" w:color="auto" w:fill="152248"/>
        </w:rPr>
        <w:t>3</w:t>
      </w:r>
      <w:r>
        <w:rPr>
          <w:color w:val="FFFFFF"/>
          <w:shd w:val="clear" w:color="auto" w:fill="152248"/>
        </w:rPr>
        <w:tab/>
      </w:r>
    </w:p>
    <w:p w14:paraId="68123679" w14:textId="77777777" w:rsidR="00AA5711" w:rsidRDefault="00B1761C">
      <w:pPr>
        <w:pStyle w:val="BodyText"/>
        <w:spacing w:before="26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594D9047" w14:textId="77777777" w:rsidR="000D7939" w:rsidRPr="007736B2" w:rsidRDefault="000D7939" w:rsidP="000D7939">
      <w:pPr>
        <w:pStyle w:val="ListParagraph"/>
        <w:numPr>
          <w:ilvl w:val="0"/>
          <w:numId w:val="2"/>
        </w:numPr>
        <w:tabs>
          <w:tab w:val="left" w:pos="862"/>
        </w:tabs>
        <w:spacing w:line="259" w:lineRule="auto"/>
        <w:ind w:right="2350" w:firstLine="360"/>
        <w:rPr>
          <w:sz w:val="24"/>
        </w:rPr>
      </w:pPr>
      <w:r>
        <w:rPr>
          <w:sz w:val="24"/>
        </w:rPr>
        <w:t>NURS</w:t>
      </w:r>
      <w:r>
        <w:rPr>
          <w:spacing w:val="-1"/>
          <w:sz w:val="24"/>
        </w:rPr>
        <w:t xml:space="preserve"> </w:t>
      </w:r>
      <w:r>
        <w:rPr>
          <w:sz w:val="24"/>
        </w:rPr>
        <w:t>619 Social Determinants &amp; Population Health</w:t>
      </w:r>
      <w:r>
        <w:rPr>
          <w:spacing w:val="-1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units)</w:t>
      </w:r>
    </w:p>
    <w:p w14:paraId="04990D97" w14:textId="0FAF2839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694</w:t>
      </w:r>
      <w:r w:rsidR="008C105E">
        <w:rPr>
          <w:sz w:val="24"/>
        </w:rPr>
        <w:t>h</w:t>
      </w:r>
      <w:r>
        <w:rPr>
          <w:spacing w:val="-3"/>
          <w:sz w:val="24"/>
        </w:rPr>
        <w:t xml:space="preserve"> </w:t>
      </w:r>
      <w:r w:rsidR="008C105E">
        <w:rPr>
          <w:spacing w:val="-3"/>
          <w:sz w:val="24"/>
        </w:rPr>
        <w:t>Teaching Practicum III</w:t>
      </w:r>
      <w:r>
        <w:rPr>
          <w:spacing w:val="1"/>
          <w:sz w:val="24"/>
        </w:rPr>
        <w:t xml:space="preserve"> </w:t>
      </w:r>
      <w:r>
        <w:rPr>
          <w:sz w:val="24"/>
        </w:rPr>
        <w:t>(2</w:t>
      </w:r>
      <w:r>
        <w:rPr>
          <w:spacing w:val="-6"/>
          <w:sz w:val="24"/>
        </w:rPr>
        <w:t xml:space="preserve"> </w:t>
      </w:r>
      <w:r>
        <w:rPr>
          <w:sz w:val="24"/>
        </w:rPr>
        <w:t>units) –</w:t>
      </w:r>
      <w:r>
        <w:rPr>
          <w:spacing w:val="-6"/>
          <w:sz w:val="24"/>
        </w:rPr>
        <w:t xml:space="preserve"> </w:t>
      </w:r>
      <w:r>
        <w:rPr>
          <w:b/>
          <w:color w:val="AB041F"/>
          <w:sz w:val="24"/>
        </w:rPr>
        <w:t>180</w:t>
      </w:r>
      <w:r>
        <w:rPr>
          <w:b/>
          <w:color w:val="AB041F"/>
          <w:spacing w:val="-2"/>
          <w:sz w:val="24"/>
        </w:rPr>
        <w:t xml:space="preserve"> </w:t>
      </w:r>
      <w:r>
        <w:rPr>
          <w:b/>
          <w:color w:val="AB041F"/>
          <w:spacing w:val="-4"/>
          <w:sz w:val="24"/>
        </w:rPr>
        <w:t>Hours</w:t>
      </w:r>
    </w:p>
    <w:p w14:paraId="7EAB1186" w14:textId="77777777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922</w:t>
      </w:r>
      <w:r>
        <w:rPr>
          <w:spacing w:val="-6"/>
          <w:sz w:val="24"/>
        </w:rPr>
        <w:t xml:space="preserve"> </w:t>
      </w:r>
      <w:r>
        <w:rPr>
          <w:sz w:val="24"/>
        </w:rPr>
        <w:t>DNP</w:t>
      </w:r>
      <w:r>
        <w:rPr>
          <w:spacing w:val="-5"/>
          <w:sz w:val="24"/>
        </w:rPr>
        <w:t xml:space="preserve"> </w:t>
      </w:r>
      <w:r>
        <w:rPr>
          <w:sz w:val="24"/>
        </w:rPr>
        <w:t>Project (2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03CC4050" w14:textId="77777777" w:rsidR="00AA5711" w:rsidRDefault="00AA5711">
      <w:pPr>
        <w:pStyle w:val="BodyText"/>
        <w:spacing w:before="45"/>
        <w:ind w:left="0" w:firstLine="0"/>
      </w:pPr>
    </w:p>
    <w:p w14:paraId="4DCBEFA3" w14:textId="77777777" w:rsidR="00AA5711" w:rsidRDefault="00B1761C">
      <w:pPr>
        <w:pStyle w:val="BodyText"/>
        <w:tabs>
          <w:tab w:val="left" w:pos="10973"/>
        </w:tabs>
        <w:spacing w:before="0" w:line="259" w:lineRule="auto"/>
        <w:ind w:left="140" w:right="104" w:hanging="29"/>
      </w:pPr>
      <w:r>
        <w:rPr>
          <w:color w:val="FFFFFF"/>
          <w:spacing w:val="-26"/>
          <w:shd w:val="clear" w:color="auto" w:fill="152248"/>
        </w:rPr>
        <w:t xml:space="preserve"> </w:t>
      </w:r>
      <w:r>
        <w:rPr>
          <w:color w:val="FFFFFF"/>
          <w:shd w:val="clear" w:color="auto" w:fill="152248"/>
        </w:rPr>
        <w:t>Summary</w:t>
      </w:r>
      <w:r>
        <w:rPr>
          <w:color w:val="FFFFFF"/>
          <w:shd w:val="clear" w:color="auto" w:fill="152248"/>
        </w:rPr>
        <w:tab/>
      </w:r>
      <w:r>
        <w:rPr>
          <w:color w:val="FFFFFF"/>
        </w:rPr>
        <w:t xml:space="preserve"> </w:t>
      </w:r>
      <w:r>
        <w:rPr>
          <w:color w:val="AB041F"/>
        </w:rPr>
        <w:t>Totals &amp; Requirements</w:t>
      </w:r>
    </w:p>
    <w:p w14:paraId="23B5315C" w14:textId="77777777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Degree</w:t>
      </w:r>
      <w:r>
        <w:rPr>
          <w:spacing w:val="-4"/>
          <w:sz w:val="24"/>
        </w:rPr>
        <w:t xml:space="preserve"> </w:t>
      </w:r>
      <w:r>
        <w:rPr>
          <w:sz w:val="24"/>
        </w:rPr>
        <w:t>2.5</w:t>
      </w:r>
      <w:r>
        <w:rPr>
          <w:spacing w:val="-2"/>
          <w:sz w:val="24"/>
        </w:rPr>
        <w:t xml:space="preserve"> years</w:t>
      </w:r>
    </w:p>
    <w:p w14:paraId="79335489" w14:textId="121C2A1A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5</w:t>
      </w:r>
      <w:r w:rsidR="008C105E"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Total </w:t>
      </w:r>
      <w:r>
        <w:rPr>
          <w:spacing w:val="-2"/>
          <w:sz w:val="24"/>
        </w:rPr>
        <w:t>Units</w:t>
      </w:r>
    </w:p>
    <w:p w14:paraId="413EFBDD" w14:textId="2FBBDBA4" w:rsidR="00AA5711" w:rsidRDefault="00D73C3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630</w:t>
      </w:r>
      <w:r w:rsidR="008C105E">
        <w:rPr>
          <w:sz w:val="24"/>
        </w:rPr>
        <w:t xml:space="preserve"> </w:t>
      </w:r>
      <w:r w:rsidR="00B80D82">
        <w:rPr>
          <w:sz w:val="24"/>
        </w:rPr>
        <w:t xml:space="preserve">practicum </w:t>
      </w:r>
      <w:r w:rsidR="00B80D82">
        <w:rPr>
          <w:spacing w:val="-4"/>
          <w:sz w:val="24"/>
        </w:rPr>
        <w:t>hours</w:t>
      </w:r>
    </w:p>
    <w:p w14:paraId="28511CF0" w14:textId="77777777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Required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attend</w:t>
      </w:r>
      <w:r>
        <w:rPr>
          <w:spacing w:val="-2"/>
          <w:sz w:val="24"/>
        </w:rPr>
        <w:t xml:space="preserve"> </w:t>
      </w:r>
      <w:r>
        <w:rPr>
          <w:sz w:val="24"/>
        </w:rPr>
        <w:t>RISE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(Virtual)</w:t>
      </w:r>
    </w:p>
    <w:p w14:paraId="4ACFD9E3" w14:textId="77777777" w:rsidR="00AA5711" w:rsidRDefault="00AA5711">
      <w:pPr>
        <w:pStyle w:val="BodyText"/>
        <w:spacing w:before="46"/>
        <w:ind w:left="0" w:firstLine="0"/>
      </w:pPr>
    </w:p>
    <w:p w14:paraId="22E6A3DF" w14:textId="77777777" w:rsidR="00AA5711" w:rsidRDefault="00B1761C">
      <w:pPr>
        <w:pStyle w:val="Heading1"/>
        <w:ind w:left="140"/>
      </w:pPr>
      <w:r>
        <w:t>Additional</w:t>
      </w:r>
      <w:r>
        <w:rPr>
          <w:spacing w:val="-6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rPr>
          <w:spacing w:val="-2"/>
        </w:rPr>
        <w:t>Resources</w:t>
      </w:r>
    </w:p>
    <w:p w14:paraId="052963A7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</w:rPr>
      </w:pPr>
      <w:hyperlink r:id="rId9">
        <w:r>
          <w:rPr>
            <w:color w:val="0461C1"/>
            <w:sz w:val="24"/>
            <w:u w:val="single" w:color="0461C1"/>
          </w:rPr>
          <w:t>DNP</w:t>
        </w:r>
        <w:r>
          <w:rPr>
            <w:color w:val="0461C1"/>
            <w:spacing w:val="-4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Program</w:t>
        </w:r>
        <w:r>
          <w:rPr>
            <w:color w:val="0461C1"/>
            <w:spacing w:val="-2"/>
            <w:sz w:val="24"/>
            <w:u w:val="single" w:color="0461C1"/>
          </w:rPr>
          <w:t xml:space="preserve"> Handbook</w:t>
        </w:r>
      </w:hyperlink>
    </w:p>
    <w:p w14:paraId="1FE0B5A4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spacing w:before="23"/>
        <w:ind w:left="499" w:hanging="359"/>
        <w:rPr>
          <w:sz w:val="24"/>
        </w:rPr>
      </w:pPr>
      <w:hyperlink r:id="rId10">
        <w:r>
          <w:rPr>
            <w:color w:val="0461C1"/>
            <w:sz w:val="24"/>
            <w:u w:val="single" w:color="0461C1"/>
          </w:rPr>
          <w:t>DNP</w:t>
        </w:r>
        <w:r>
          <w:rPr>
            <w:color w:val="0461C1"/>
            <w:spacing w:val="-6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Program</w:t>
        </w:r>
        <w:r>
          <w:rPr>
            <w:color w:val="0461C1"/>
            <w:spacing w:val="-1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Clinical</w:t>
        </w:r>
        <w:r>
          <w:rPr>
            <w:color w:val="0461C1"/>
            <w:spacing w:val="-3"/>
            <w:sz w:val="24"/>
            <w:u w:val="single" w:color="0461C1"/>
          </w:rPr>
          <w:t xml:space="preserve"> </w:t>
        </w:r>
        <w:r>
          <w:rPr>
            <w:color w:val="0461C1"/>
            <w:spacing w:val="-2"/>
            <w:sz w:val="24"/>
            <w:u w:val="single" w:color="0461C1"/>
          </w:rPr>
          <w:t>Handbook</w:t>
        </w:r>
      </w:hyperlink>
    </w:p>
    <w:p w14:paraId="0AA5225B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</w:rPr>
      </w:pPr>
      <w:hyperlink r:id="rId11">
        <w:r>
          <w:rPr>
            <w:color w:val="0461C1"/>
            <w:sz w:val="24"/>
            <w:u w:val="single" w:color="0461C1"/>
          </w:rPr>
          <w:t>University</w:t>
        </w:r>
        <w:r>
          <w:rPr>
            <w:color w:val="0461C1"/>
            <w:spacing w:val="-9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of</w:t>
        </w:r>
        <w:r>
          <w:rPr>
            <w:color w:val="0461C1"/>
            <w:spacing w:val="-6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Arizona</w:t>
        </w:r>
        <w:r>
          <w:rPr>
            <w:color w:val="0461C1"/>
            <w:spacing w:val="-7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Graduate</w:t>
        </w:r>
        <w:r>
          <w:rPr>
            <w:color w:val="0461C1"/>
            <w:spacing w:val="-3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College</w:t>
        </w:r>
        <w:r>
          <w:rPr>
            <w:color w:val="0461C1"/>
            <w:spacing w:val="-7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Student</w:t>
        </w:r>
        <w:r>
          <w:rPr>
            <w:color w:val="0461C1"/>
            <w:spacing w:val="-5"/>
            <w:sz w:val="24"/>
            <w:u w:val="single" w:color="0461C1"/>
          </w:rPr>
          <w:t xml:space="preserve"> </w:t>
        </w:r>
        <w:r>
          <w:rPr>
            <w:color w:val="0461C1"/>
            <w:spacing w:val="-2"/>
            <w:sz w:val="24"/>
            <w:u w:val="single" w:color="0461C1"/>
          </w:rPr>
          <w:t>Policies</w:t>
        </w:r>
      </w:hyperlink>
    </w:p>
    <w:sectPr w:rsidR="00AA5711">
      <w:pgSz w:w="12240" w:h="15840"/>
      <w:pgMar w:top="1580" w:right="580" w:bottom="740" w:left="580" w:header="0" w:footer="5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67429" w14:textId="77777777" w:rsidR="0031655A" w:rsidRDefault="0031655A">
      <w:r>
        <w:separator/>
      </w:r>
    </w:p>
  </w:endnote>
  <w:endnote w:type="continuationSeparator" w:id="0">
    <w:p w14:paraId="0EA10210" w14:textId="77777777" w:rsidR="0031655A" w:rsidRDefault="0031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CEA5" w14:textId="77777777" w:rsidR="00AA5711" w:rsidRDefault="00B1761C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2BDDE882" wp14:editId="7B2D9D5D">
              <wp:simplePos x="0" y="0"/>
              <wp:positionH relativeFrom="page">
                <wp:posOffset>473455</wp:posOffset>
              </wp:positionH>
              <wp:positionV relativeFrom="page">
                <wp:posOffset>9568383</wp:posOffset>
              </wp:positionV>
              <wp:extent cx="18326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2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00957C" w14:textId="568FE421" w:rsidR="00AA5711" w:rsidRDefault="00921B9B">
                          <w:pPr>
                            <w:spacing w:line="245" w:lineRule="exact"/>
                            <w:ind w:left="20"/>
                          </w:pPr>
                          <w:r>
                            <w:t xml:space="preserve">Approved </w:t>
                          </w:r>
                          <w:r w:rsidR="00322287">
                            <w:t>by DNP CIS 7.2026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2BDDE88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.3pt;margin-top:753.4pt;width:144.3pt;height:13.0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" filled="f" stroked="f">
              <v:textbox inset="0,0,0,0">
                <w:txbxContent>
                  <w:p w14:paraId="2F00957C" w14:textId="568FE421" w:rsidR="00AA5711" w:rsidRDefault="00921B9B">
                    <w:pPr>
                      <w:spacing w:line="245" w:lineRule="exact"/>
                      <w:ind w:left="20"/>
                    </w:pPr>
                    <w:r>
                      <w:t xml:space="preserve">Approved </w:t>
                    </w:r>
                    <w:r w:rsidR="00322287">
                      <w:t>by DNP CIS 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1FFAE655" wp14:editId="776313EE">
              <wp:simplePos x="0" y="0"/>
              <wp:positionH relativeFrom="page">
                <wp:posOffset>6678930</wp:posOffset>
              </wp:positionH>
              <wp:positionV relativeFrom="page">
                <wp:posOffset>9568383</wp:posOffset>
              </wp:positionV>
              <wp:extent cx="6483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3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B44585" w14:textId="77777777" w:rsidR="00AA5711" w:rsidRDefault="00B1761C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 w14:anchorId="1FFAE655" id="Textbox 2" o:spid="_x0000_s1027" type="#_x0000_t202" style="position:absolute;margin-left:525.9pt;margin-top:753.4pt;width:51.05pt;height:13.05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" filled="f" stroked="f">
              <v:textbox inset="0,0,0,0">
                <w:txbxContent>
                  <w:p w14:paraId="20B44585" w14:textId="77777777" w:rsidR="00AA5711" w:rsidRDefault="00B1761C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1DF0C" w14:textId="77777777" w:rsidR="0031655A" w:rsidRDefault="0031655A">
      <w:r>
        <w:separator/>
      </w:r>
    </w:p>
  </w:footnote>
  <w:footnote w:type="continuationSeparator" w:id="0">
    <w:p w14:paraId="56DA349B" w14:textId="77777777" w:rsidR="0031655A" w:rsidRDefault="00316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E113F"/>
    <w:multiLevelType w:val="hybridMultilevel"/>
    <w:tmpl w:val="8EBC328E"/>
    <w:lvl w:ilvl="0" w:tplc="E91C7374">
      <w:numFmt w:val="bullet"/>
      <w:lvlText w:val=""/>
      <w:lvlJc w:val="left"/>
      <w:pPr>
        <w:ind w:left="1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7633CC">
      <w:numFmt w:val="bullet"/>
      <w:lvlText w:val="•"/>
      <w:lvlJc w:val="left"/>
      <w:pPr>
        <w:ind w:left="1234" w:hanging="361"/>
      </w:pPr>
      <w:rPr>
        <w:rFonts w:hint="default"/>
        <w:lang w:val="en-US" w:eastAsia="en-US" w:bidi="ar-SA"/>
      </w:rPr>
    </w:lvl>
    <w:lvl w:ilvl="2" w:tplc="88162A24">
      <w:numFmt w:val="bullet"/>
      <w:lvlText w:val="•"/>
      <w:lvlJc w:val="left"/>
      <w:pPr>
        <w:ind w:left="2328" w:hanging="361"/>
      </w:pPr>
      <w:rPr>
        <w:rFonts w:hint="default"/>
        <w:lang w:val="en-US" w:eastAsia="en-US" w:bidi="ar-SA"/>
      </w:rPr>
    </w:lvl>
    <w:lvl w:ilvl="3" w:tplc="FDDEC6EE">
      <w:numFmt w:val="bullet"/>
      <w:lvlText w:val="•"/>
      <w:lvlJc w:val="left"/>
      <w:pPr>
        <w:ind w:left="3422" w:hanging="361"/>
      </w:pPr>
      <w:rPr>
        <w:rFonts w:hint="default"/>
        <w:lang w:val="en-US" w:eastAsia="en-US" w:bidi="ar-SA"/>
      </w:rPr>
    </w:lvl>
    <w:lvl w:ilvl="4" w:tplc="2072F5E4">
      <w:numFmt w:val="bullet"/>
      <w:lvlText w:val="•"/>
      <w:lvlJc w:val="left"/>
      <w:pPr>
        <w:ind w:left="4516" w:hanging="361"/>
      </w:pPr>
      <w:rPr>
        <w:rFonts w:hint="default"/>
        <w:lang w:val="en-US" w:eastAsia="en-US" w:bidi="ar-SA"/>
      </w:rPr>
    </w:lvl>
    <w:lvl w:ilvl="5" w:tplc="BFB62C6C">
      <w:numFmt w:val="bullet"/>
      <w:lvlText w:val="•"/>
      <w:lvlJc w:val="left"/>
      <w:pPr>
        <w:ind w:left="5610" w:hanging="361"/>
      </w:pPr>
      <w:rPr>
        <w:rFonts w:hint="default"/>
        <w:lang w:val="en-US" w:eastAsia="en-US" w:bidi="ar-SA"/>
      </w:rPr>
    </w:lvl>
    <w:lvl w:ilvl="6" w:tplc="9D10038C">
      <w:numFmt w:val="bullet"/>
      <w:lvlText w:val="•"/>
      <w:lvlJc w:val="left"/>
      <w:pPr>
        <w:ind w:left="6704" w:hanging="361"/>
      </w:pPr>
      <w:rPr>
        <w:rFonts w:hint="default"/>
        <w:lang w:val="en-US" w:eastAsia="en-US" w:bidi="ar-SA"/>
      </w:rPr>
    </w:lvl>
    <w:lvl w:ilvl="7" w:tplc="518A7128">
      <w:numFmt w:val="bullet"/>
      <w:lvlText w:val="•"/>
      <w:lvlJc w:val="left"/>
      <w:pPr>
        <w:ind w:left="7798" w:hanging="361"/>
      </w:pPr>
      <w:rPr>
        <w:rFonts w:hint="default"/>
        <w:lang w:val="en-US" w:eastAsia="en-US" w:bidi="ar-SA"/>
      </w:rPr>
    </w:lvl>
    <w:lvl w:ilvl="8" w:tplc="641C1CF4">
      <w:numFmt w:val="bullet"/>
      <w:lvlText w:val="•"/>
      <w:lvlJc w:val="left"/>
      <w:pPr>
        <w:ind w:left="889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17670C7"/>
    <w:multiLevelType w:val="hybridMultilevel"/>
    <w:tmpl w:val="CAFE159E"/>
    <w:lvl w:ilvl="0" w:tplc="A4D4F24E">
      <w:numFmt w:val="bullet"/>
      <w:lvlText w:val=""/>
      <w:lvlJc w:val="left"/>
      <w:pPr>
        <w:ind w:left="1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D6EC44A">
      <w:numFmt w:val="bullet"/>
      <w:lvlText w:val="•"/>
      <w:lvlJc w:val="left"/>
      <w:pPr>
        <w:ind w:left="1234" w:hanging="360"/>
      </w:pPr>
      <w:rPr>
        <w:rFonts w:hint="default"/>
        <w:lang w:val="en-US" w:eastAsia="en-US" w:bidi="ar-SA"/>
      </w:rPr>
    </w:lvl>
    <w:lvl w:ilvl="2" w:tplc="E4F2A32C">
      <w:numFmt w:val="bullet"/>
      <w:lvlText w:val="•"/>
      <w:lvlJc w:val="left"/>
      <w:pPr>
        <w:ind w:left="2328" w:hanging="360"/>
      </w:pPr>
      <w:rPr>
        <w:rFonts w:hint="default"/>
        <w:lang w:val="en-US" w:eastAsia="en-US" w:bidi="ar-SA"/>
      </w:rPr>
    </w:lvl>
    <w:lvl w:ilvl="3" w:tplc="3BB84DD2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4" w:tplc="F2FC56C0">
      <w:numFmt w:val="bullet"/>
      <w:lvlText w:val="•"/>
      <w:lvlJc w:val="left"/>
      <w:pPr>
        <w:ind w:left="4516" w:hanging="360"/>
      </w:pPr>
      <w:rPr>
        <w:rFonts w:hint="default"/>
        <w:lang w:val="en-US" w:eastAsia="en-US" w:bidi="ar-SA"/>
      </w:rPr>
    </w:lvl>
    <w:lvl w:ilvl="5" w:tplc="76AC3CE0">
      <w:numFmt w:val="bullet"/>
      <w:lvlText w:val="•"/>
      <w:lvlJc w:val="left"/>
      <w:pPr>
        <w:ind w:left="5610" w:hanging="360"/>
      </w:pPr>
      <w:rPr>
        <w:rFonts w:hint="default"/>
        <w:lang w:val="en-US" w:eastAsia="en-US" w:bidi="ar-SA"/>
      </w:rPr>
    </w:lvl>
    <w:lvl w:ilvl="6" w:tplc="BBFEAE86">
      <w:numFmt w:val="bullet"/>
      <w:lvlText w:val="•"/>
      <w:lvlJc w:val="left"/>
      <w:pPr>
        <w:ind w:left="6704" w:hanging="360"/>
      </w:pPr>
      <w:rPr>
        <w:rFonts w:hint="default"/>
        <w:lang w:val="en-US" w:eastAsia="en-US" w:bidi="ar-SA"/>
      </w:rPr>
    </w:lvl>
    <w:lvl w:ilvl="7" w:tplc="FD80A792">
      <w:numFmt w:val="bullet"/>
      <w:lvlText w:val="•"/>
      <w:lvlJc w:val="left"/>
      <w:pPr>
        <w:ind w:left="7798" w:hanging="360"/>
      </w:pPr>
      <w:rPr>
        <w:rFonts w:hint="default"/>
        <w:lang w:val="en-US" w:eastAsia="en-US" w:bidi="ar-SA"/>
      </w:rPr>
    </w:lvl>
    <w:lvl w:ilvl="8" w:tplc="25D84D2E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A075417"/>
    <w:multiLevelType w:val="hybridMultilevel"/>
    <w:tmpl w:val="82E89BCC"/>
    <w:lvl w:ilvl="0" w:tplc="70E47824">
      <w:numFmt w:val="bullet"/>
      <w:lvlText w:val="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D44353A">
      <w:numFmt w:val="bullet"/>
      <w:lvlText w:val="•"/>
      <w:lvlJc w:val="left"/>
      <w:pPr>
        <w:ind w:left="1558" w:hanging="360"/>
      </w:pPr>
      <w:rPr>
        <w:rFonts w:hint="default"/>
        <w:lang w:val="en-US" w:eastAsia="en-US" w:bidi="ar-SA"/>
      </w:rPr>
    </w:lvl>
    <w:lvl w:ilvl="2" w:tplc="68D29F9C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A29853DC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ar-SA"/>
      </w:rPr>
    </w:lvl>
    <w:lvl w:ilvl="4" w:tplc="76503942">
      <w:numFmt w:val="bullet"/>
      <w:lvlText w:val="•"/>
      <w:lvlJc w:val="left"/>
      <w:pPr>
        <w:ind w:left="4732" w:hanging="360"/>
      </w:pPr>
      <w:rPr>
        <w:rFonts w:hint="default"/>
        <w:lang w:val="en-US" w:eastAsia="en-US" w:bidi="ar-SA"/>
      </w:rPr>
    </w:lvl>
    <w:lvl w:ilvl="5" w:tplc="FEA0D4FC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ar-SA"/>
      </w:rPr>
    </w:lvl>
    <w:lvl w:ilvl="6" w:tplc="599AFAE6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  <w:lvl w:ilvl="7" w:tplc="E5D0EBDE">
      <w:numFmt w:val="bullet"/>
      <w:lvlText w:val="•"/>
      <w:lvlJc w:val="left"/>
      <w:pPr>
        <w:ind w:left="7906" w:hanging="360"/>
      </w:pPr>
      <w:rPr>
        <w:rFonts w:hint="default"/>
        <w:lang w:val="en-US" w:eastAsia="en-US" w:bidi="ar-SA"/>
      </w:rPr>
    </w:lvl>
    <w:lvl w:ilvl="8" w:tplc="25D4917C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</w:abstractNum>
  <w:num w:numId="1" w16cid:durableId="289827386">
    <w:abstractNumId w:val="2"/>
  </w:num>
  <w:num w:numId="2" w16cid:durableId="1115099059">
    <w:abstractNumId w:val="0"/>
  </w:num>
  <w:num w:numId="3" w16cid:durableId="242839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11"/>
    <w:rsid w:val="00005A6F"/>
    <w:rsid w:val="0002614F"/>
    <w:rsid w:val="00090097"/>
    <w:rsid w:val="000B1B05"/>
    <w:rsid w:val="000D7939"/>
    <w:rsid w:val="001B5280"/>
    <w:rsid w:val="001C262A"/>
    <w:rsid w:val="001D2F3D"/>
    <w:rsid w:val="002073FD"/>
    <w:rsid w:val="002B342B"/>
    <w:rsid w:val="0031655A"/>
    <w:rsid w:val="00322077"/>
    <w:rsid w:val="00322287"/>
    <w:rsid w:val="003252A8"/>
    <w:rsid w:val="00351D52"/>
    <w:rsid w:val="00397A68"/>
    <w:rsid w:val="004465AC"/>
    <w:rsid w:val="00533A4D"/>
    <w:rsid w:val="00560233"/>
    <w:rsid w:val="006505BC"/>
    <w:rsid w:val="00651ED5"/>
    <w:rsid w:val="00664E1F"/>
    <w:rsid w:val="007736B2"/>
    <w:rsid w:val="00876A78"/>
    <w:rsid w:val="008C105E"/>
    <w:rsid w:val="008E501A"/>
    <w:rsid w:val="008F0B07"/>
    <w:rsid w:val="00913739"/>
    <w:rsid w:val="00921B9B"/>
    <w:rsid w:val="009B0C6A"/>
    <w:rsid w:val="009C3947"/>
    <w:rsid w:val="009D6737"/>
    <w:rsid w:val="00A204D0"/>
    <w:rsid w:val="00A5368C"/>
    <w:rsid w:val="00AA2128"/>
    <w:rsid w:val="00AA5711"/>
    <w:rsid w:val="00AE13D6"/>
    <w:rsid w:val="00AE44B5"/>
    <w:rsid w:val="00B1761C"/>
    <w:rsid w:val="00B32AD8"/>
    <w:rsid w:val="00B80D82"/>
    <w:rsid w:val="00C01AE9"/>
    <w:rsid w:val="00C912D3"/>
    <w:rsid w:val="00CB36C9"/>
    <w:rsid w:val="00D10BB1"/>
    <w:rsid w:val="00D73C3C"/>
    <w:rsid w:val="00D84FD7"/>
    <w:rsid w:val="00E146F8"/>
    <w:rsid w:val="00E17E16"/>
    <w:rsid w:val="00E74D4E"/>
    <w:rsid w:val="00E94F05"/>
    <w:rsid w:val="00EB4A94"/>
    <w:rsid w:val="00EC2A03"/>
    <w:rsid w:val="00F80D71"/>
    <w:rsid w:val="00FA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C2F89"/>
  <w15:docId w15:val="{8C1B050E-74D6-42FD-9D4D-1C8F6E80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59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"/>
      <w:ind w:left="85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C2A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A0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C2A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A0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rad.arizona.edu/gsa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nursing.arizona.edu/resources/dnp-handbooks-guid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ursing.arizona.edu/resources/dnp-handbooks-guid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459</Words>
  <Characters>2367</Characters>
  <Application>Microsoft Office Word</Application>
  <DocSecurity>0</DocSecurity>
  <Lines>63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 Prettyman</dc:creator>
  <cp:lastModifiedBy>Massey-Miller, Laura K - (laurakmiller)</cp:lastModifiedBy>
  <cp:revision>7</cp:revision>
  <dcterms:created xsi:type="dcterms:W3CDTF">2025-10-28T23:55:00Z</dcterms:created>
  <dcterms:modified xsi:type="dcterms:W3CDTF">2026-09-22T22:10:00Z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2024-02-23T00:00:00Z</vt:filetime>
  </property>
  <property fmtid="{D5CDD505-2E9C-101B-9397-08002B2CF9AE}" pid="5" name="Producer">
    <vt:lpwstr>Microsoft® Word for Microsoft 365</vt:lpwstr>
  </property>
</Properties>
</file>